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A" w:rsidRPr="00567DAA" w:rsidRDefault="00567DAA" w:rsidP="00567DAA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567DAA">
        <w:rPr>
          <w:b/>
          <w:color w:val="000000" w:themeColor="text1"/>
        </w:rPr>
        <w:t>PATENTS</w:t>
      </w:r>
    </w:p>
    <w:p w:rsidR="00567DAA" w:rsidRPr="0016206E" w:rsidRDefault="00567DAA" w:rsidP="00567DAA">
      <w:pPr>
        <w:widowControl w:val="0"/>
        <w:autoSpaceDE w:val="0"/>
        <w:autoSpaceDN w:val="0"/>
        <w:adjustRightInd w:val="0"/>
        <w:rPr>
          <w:b/>
          <w:color w:val="0000FF"/>
          <w:u w:val="single"/>
        </w:rPr>
      </w:pPr>
    </w:p>
    <w:p w:rsidR="00567DAA" w:rsidRDefault="00567DAA" w:rsidP="00567DAA">
      <w:pPr>
        <w:widowControl w:val="0"/>
        <w:autoSpaceDE w:val="0"/>
        <w:autoSpaceDN w:val="0"/>
        <w:adjustRightInd w:val="0"/>
        <w:ind w:left="720"/>
        <w:jc w:val="both"/>
      </w:pPr>
      <w:r w:rsidRPr="00874C67">
        <w:t xml:space="preserve">B. </w:t>
      </w:r>
      <w:proofErr w:type="spellStart"/>
      <w:r w:rsidRPr="00874C67">
        <w:t>L.Haagmans</w:t>
      </w:r>
      <w:proofErr w:type="spellEnd"/>
      <w:r w:rsidRPr="00874C67">
        <w:t xml:space="preserve">, </w:t>
      </w:r>
      <w:proofErr w:type="spellStart"/>
      <w:r w:rsidRPr="00874C67">
        <w:t>T.M.Bestebroer</w:t>
      </w:r>
      <w:proofErr w:type="spellEnd"/>
      <w:r w:rsidRPr="00874C67">
        <w:t xml:space="preserve">, </w:t>
      </w:r>
      <w:proofErr w:type="spellStart"/>
      <w:r w:rsidRPr="00874C67">
        <w:t>B.Sander</w:t>
      </w:r>
      <w:proofErr w:type="spellEnd"/>
      <w:r w:rsidRPr="00874C67">
        <w:t xml:space="preserve"> VAN, R.A.M. </w:t>
      </w:r>
      <w:proofErr w:type="spellStart"/>
      <w:r w:rsidRPr="00874C67">
        <w:t>Fouchier</w:t>
      </w:r>
      <w:proofErr w:type="spellEnd"/>
      <w:r w:rsidRPr="00874C67">
        <w:t xml:space="preserve">, </w:t>
      </w:r>
      <w:proofErr w:type="spellStart"/>
      <w:r w:rsidRPr="00874C67">
        <w:t>A.D</w:t>
      </w:r>
      <w:r>
        <w:t>.</w:t>
      </w:r>
      <w:r w:rsidRPr="00874C67">
        <w:t>M</w:t>
      </w:r>
      <w:r>
        <w:t>.E.Osterhaus</w:t>
      </w:r>
      <w:proofErr w:type="spellEnd"/>
      <w:r>
        <w:t>, A.</w:t>
      </w:r>
      <w:r w:rsidRPr="00874C67">
        <w:t>M</w:t>
      </w:r>
      <w:r>
        <w:t xml:space="preserve">. </w:t>
      </w:r>
      <w:proofErr w:type="spellStart"/>
      <w:r>
        <w:t>Zaki</w:t>
      </w:r>
      <w:proofErr w:type="spellEnd"/>
      <w:r w:rsidRPr="00874C67">
        <w:t xml:space="preserve">, </w:t>
      </w:r>
      <w:r w:rsidRPr="00874C67">
        <w:rPr>
          <w:b/>
          <w:u w:val="single"/>
        </w:rPr>
        <w:t>Victor Stalin RAJ</w:t>
      </w:r>
      <w:r w:rsidRPr="00874C67">
        <w:t xml:space="preserve">, B. J Bosch. </w:t>
      </w:r>
      <w:proofErr w:type="gramStart"/>
      <w:r w:rsidRPr="00874C67">
        <w:t xml:space="preserve">Human </w:t>
      </w:r>
      <w:proofErr w:type="spellStart"/>
      <w:r w:rsidRPr="00874C67">
        <w:t>betacoronavirus</w:t>
      </w:r>
      <w:proofErr w:type="spellEnd"/>
      <w:r w:rsidRPr="00874C67">
        <w:t xml:space="preserve"> lineage c and identification of n-terminal dipeptidyl peptidase as its virus receptor.</w:t>
      </w:r>
      <w:proofErr w:type="gramEnd"/>
    </w:p>
    <w:p w:rsidR="00567DAA" w:rsidRDefault="00567DAA" w:rsidP="00567DAA">
      <w:pPr>
        <w:widowControl w:val="0"/>
        <w:autoSpaceDE w:val="0"/>
        <w:autoSpaceDN w:val="0"/>
        <w:adjustRightInd w:val="0"/>
        <w:ind w:left="720"/>
        <w:jc w:val="both"/>
        <w:rPr>
          <w:color w:val="0000FF"/>
        </w:rPr>
      </w:pPr>
      <w:r w:rsidRPr="00C27717">
        <w:t>Application numbers:</w:t>
      </w:r>
      <w:r w:rsidRPr="003A5756">
        <w:t xml:space="preserve"> </w:t>
      </w:r>
      <w:hyperlink r:id="rId6" w:history="1">
        <w:r w:rsidRPr="00944B18">
          <w:rPr>
            <w:color w:val="0000FF"/>
          </w:rPr>
          <w:t>EP2898067A2</w:t>
        </w:r>
      </w:hyperlink>
      <w:r w:rsidRPr="00944B18">
        <w:rPr>
          <w:color w:val="0000FF"/>
        </w:rPr>
        <w:t>, </w:t>
      </w:r>
      <w:hyperlink r:id="rId7" w:history="1">
        <w:r w:rsidRPr="00944B18">
          <w:rPr>
            <w:color w:val="0000FF"/>
          </w:rPr>
          <w:t>US20150275183</w:t>
        </w:r>
      </w:hyperlink>
      <w:r w:rsidRPr="00944B18">
        <w:rPr>
          <w:color w:val="0000FF"/>
        </w:rPr>
        <w:t xml:space="preserve">, </w:t>
      </w:r>
      <w:hyperlink r:id="rId8" w:history="1">
        <w:r w:rsidRPr="00944B18">
          <w:rPr>
            <w:color w:val="0000FF"/>
          </w:rPr>
          <w:t>WO2014045254A2</w:t>
        </w:r>
      </w:hyperlink>
      <w:r w:rsidRPr="00944B18">
        <w:rPr>
          <w:color w:val="0000FF"/>
        </w:rPr>
        <w:t>, WO2014045254 A3.</w:t>
      </w:r>
    </w:p>
    <w:p w:rsidR="009D3497" w:rsidRDefault="009D3497">
      <w:bookmarkStart w:id="0" w:name="_GoBack"/>
      <w:bookmarkEnd w:id="0"/>
    </w:p>
    <w:sectPr w:rsidR="009D3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3EBA"/>
    <w:multiLevelType w:val="hybridMultilevel"/>
    <w:tmpl w:val="65D6581E"/>
    <w:lvl w:ilvl="0" w:tplc="88606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AA"/>
    <w:rsid w:val="00567DAA"/>
    <w:rsid w:val="009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patents/WO2014045254A2?cl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patents/US20150275183?c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patents/EP2898067A2?cl=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Victor</dc:creator>
  <cp:lastModifiedBy>S. Victor</cp:lastModifiedBy>
  <cp:revision>1</cp:revision>
  <dcterms:created xsi:type="dcterms:W3CDTF">2017-08-01T19:01:00Z</dcterms:created>
  <dcterms:modified xsi:type="dcterms:W3CDTF">2017-08-01T19:05:00Z</dcterms:modified>
</cp:coreProperties>
</file>